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8"/>
        <w:gridCol w:w="5338"/>
      </w:tblGrid>
      <w:tr w:rsidR="00592CDA" w:rsidRPr="004F0A14" w:rsidTr="00016136">
        <w:tc>
          <w:tcPr>
            <w:tcW w:w="90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:rsidR="00592CDA" w:rsidRPr="004F0A14" w:rsidRDefault="00592CDA" w:rsidP="00C56771">
            <w:pPr>
              <w:pStyle w:val="Geenafstand"/>
              <w:jc w:val="center"/>
              <w:rPr>
                <w:b/>
                <w:bCs/>
              </w:rPr>
            </w:pPr>
            <w:r w:rsidRPr="004F0A14">
              <w:rPr>
                <w:b/>
                <w:bCs/>
              </w:rPr>
              <w:t>uitbreiding</w:t>
            </w:r>
          </w:p>
        </w:tc>
      </w:tr>
      <w:tr w:rsidR="00592CDA" w:rsidRPr="004F0A14" w:rsidTr="00016136">
        <w:tc>
          <w:tcPr>
            <w:tcW w:w="3678" w:type="dxa"/>
            <w:tcBorders>
              <w:top w:val="single" w:sz="4" w:space="0" w:color="808080"/>
            </w:tcBorders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And</w:t>
            </w:r>
          </w:p>
        </w:tc>
        <w:tc>
          <w:tcPr>
            <w:tcW w:w="5338" w:type="dxa"/>
            <w:tcBorders>
              <w:top w:val="single" w:sz="4" w:space="0" w:color="808080"/>
            </w:tcBorders>
          </w:tcPr>
          <w:p w:rsidR="00592CDA" w:rsidRPr="004F0A14" w:rsidRDefault="00592CDA" w:rsidP="00C56771">
            <w:pPr>
              <w:pStyle w:val="Geenafstand"/>
            </w:pPr>
            <w:r w:rsidRPr="004F0A14">
              <w:t>en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Besides,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Bovendien (</w:t>
            </w:r>
            <w:r w:rsidRPr="004F0A14">
              <w:rPr>
                <w:b/>
                <w:bCs/>
              </w:rPr>
              <w:t>met komma!</w:t>
            </w:r>
            <w:r w:rsidRPr="004F0A14">
              <w:t>)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t xml:space="preserve">He was late. </w:t>
            </w:r>
            <w:r w:rsidRPr="004F0A14">
              <w:rPr>
                <w:lang w:val="en-GB"/>
              </w:rPr>
              <w:t>Besides, he did not do his work.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Furthermore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bovendien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in addition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bovendien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what is more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Bovendien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Moreover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proofErr w:type="spellStart"/>
            <w:r w:rsidRPr="004F0A14">
              <w:rPr>
                <w:lang w:val="en-US"/>
              </w:rPr>
              <w:t>Bovendien</w:t>
            </w:r>
            <w:proofErr w:type="spellEnd"/>
          </w:p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r w:rsidRPr="004F0A14">
              <w:rPr>
                <w:lang w:val="en-GB"/>
              </w:rPr>
              <w:t>I like this film. The script is nice. Moreover, Hugh Grant is very good looking</w:t>
            </w:r>
            <w:r w:rsidRPr="004F0A14">
              <w:rPr>
                <w:lang w:val="en-US"/>
              </w:rPr>
              <w:t>.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Indeed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Sterker nog (2e argument = meer van ’t zelfde)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I like this film. Hugh Grant is good looking.</w:t>
            </w:r>
          </w:p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r w:rsidRPr="004F0A14">
              <w:rPr>
                <w:lang w:val="en-GB"/>
              </w:rPr>
              <w:t>Indeed, he has the most beautiful eyes.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Equally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Even zeer, even zo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Also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ook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Nor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Evenmin (twee dingen niet dus.)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He did not speak. Nor did he look at me.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</w:p>
        </w:tc>
      </w:tr>
      <w:tr w:rsidR="00592CDA" w:rsidRPr="004F0A14" w:rsidTr="00016136">
        <w:tc>
          <w:tcPr>
            <w:tcW w:w="9016" w:type="dxa"/>
            <w:gridSpan w:val="2"/>
            <w:shd w:val="clear" w:color="auto" w:fill="BFBFBF"/>
          </w:tcPr>
          <w:p w:rsidR="00592CDA" w:rsidRPr="004F0A14" w:rsidRDefault="00592CDA" w:rsidP="00C56771">
            <w:pPr>
              <w:pStyle w:val="Geenafstand"/>
              <w:jc w:val="center"/>
              <w:rPr>
                <w:b/>
                <w:bCs/>
              </w:rPr>
            </w:pPr>
            <w:r w:rsidRPr="004F0A14">
              <w:rPr>
                <w:b/>
                <w:bCs/>
              </w:rPr>
              <w:t>reden/oorzaak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As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proofErr w:type="spellStart"/>
            <w:r w:rsidRPr="004F0A14">
              <w:rPr>
                <w:lang w:val="en-US"/>
              </w:rPr>
              <w:t>Sinds</w:t>
            </w:r>
            <w:proofErr w:type="spellEnd"/>
            <w:r w:rsidRPr="004F0A14">
              <w:rPr>
                <w:lang w:val="en-US"/>
              </w:rPr>
              <w:t xml:space="preserve">, </w:t>
            </w:r>
            <w:proofErr w:type="spellStart"/>
            <w:r w:rsidRPr="004F0A14">
              <w:rPr>
                <w:lang w:val="en-US"/>
              </w:rPr>
              <w:t>daar</w:t>
            </w:r>
            <w:proofErr w:type="spellEnd"/>
            <w:r w:rsidRPr="004F0A14">
              <w:rPr>
                <w:lang w:val="en-US"/>
              </w:rPr>
              <w:t xml:space="preserve">, </w:t>
            </w:r>
            <w:proofErr w:type="spellStart"/>
            <w:r w:rsidRPr="004F0A14">
              <w:rPr>
                <w:lang w:val="en-US"/>
              </w:rPr>
              <w:t>omdat</w:t>
            </w:r>
            <w:proofErr w:type="spellEnd"/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As you were not there, I left a message.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Because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omdat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For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Want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We listened carefully, for he brought news of the accident.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That’s why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Dat is waarom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Since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Since it suggests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Aangezien</w:t>
            </w:r>
          </w:p>
          <w:p w:rsidR="00592CDA" w:rsidRPr="004F0A14" w:rsidRDefault="00592CDA" w:rsidP="00C56771">
            <w:pPr>
              <w:pStyle w:val="Geenafstand"/>
            </w:pPr>
            <w:r w:rsidRPr="004F0A14">
              <w:t>Aangezien het suggereert …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</w:p>
        </w:tc>
      </w:tr>
      <w:tr w:rsidR="00592CDA" w:rsidRPr="004F0A14" w:rsidTr="00016136">
        <w:tc>
          <w:tcPr>
            <w:tcW w:w="9016" w:type="dxa"/>
            <w:gridSpan w:val="2"/>
            <w:shd w:val="clear" w:color="auto" w:fill="BFBFBF"/>
          </w:tcPr>
          <w:p w:rsidR="00592CDA" w:rsidRPr="004F0A14" w:rsidRDefault="00592CDA" w:rsidP="00C56771">
            <w:pPr>
              <w:pStyle w:val="Geenafstand"/>
              <w:jc w:val="center"/>
              <w:rPr>
                <w:b/>
                <w:bCs/>
              </w:rPr>
            </w:pPr>
            <w:r w:rsidRPr="004F0A14">
              <w:rPr>
                <w:b/>
                <w:bCs/>
              </w:rPr>
              <w:t>tegenstelling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Although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proofErr w:type="spellStart"/>
            <w:r w:rsidRPr="004F0A14">
              <w:rPr>
                <w:lang w:val="en-US"/>
              </w:rPr>
              <w:t>Ofschoon</w:t>
            </w:r>
            <w:proofErr w:type="spellEnd"/>
            <w:r w:rsidRPr="004F0A14">
              <w:rPr>
                <w:lang w:val="en-US"/>
              </w:rPr>
              <w:t xml:space="preserve">, </w:t>
            </w:r>
            <w:proofErr w:type="spellStart"/>
            <w:r w:rsidRPr="004F0A14">
              <w:rPr>
                <w:lang w:val="en-US"/>
              </w:rPr>
              <w:t>hoewel</w:t>
            </w:r>
            <w:proofErr w:type="spellEnd"/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We lost the game, although we did our best.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Besides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Behalve (</w:t>
            </w:r>
            <w:r w:rsidRPr="004F0A14">
              <w:rPr>
                <w:b/>
                <w:bCs/>
              </w:rPr>
              <w:t>zonder komma</w:t>
            </w:r>
            <w:r w:rsidRPr="004F0A14">
              <w:t xml:space="preserve">) 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Besides you, nobody writes me.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But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Maar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despite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Ondanks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In spite of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Ondanks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Even so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Toch, desondanks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However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Echter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Instead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In plaats daarvan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Nevertheless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Desalniettemin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On the one hand … on the other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Enerzijds, anderzijds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Rather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proofErr w:type="spellStart"/>
            <w:r w:rsidRPr="004F0A14">
              <w:rPr>
                <w:lang w:val="en-US"/>
              </w:rPr>
              <w:t>Eerder</w:t>
            </w:r>
            <w:proofErr w:type="spellEnd"/>
            <w:r w:rsidRPr="004F0A14">
              <w:rPr>
                <w:lang w:val="en-US"/>
              </w:rPr>
              <w:t xml:space="preserve"> </w:t>
            </w:r>
            <w:proofErr w:type="spellStart"/>
            <w:r w:rsidRPr="004F0A14">
              <w:rPr>
                <w:lang w:val="en-US"/>
              </w:rPr>
              <w:t>dan</w:t>
            </w:r>
            <w:proofErr w:type="spellEnd"/>
            <w:r w:rsidRPr="004F0A14">
              <w:rPr>
                <w:lang w:val="en-US"/>
              </w:rPr>
              <w:t xml:space="preserve">, in </w:t>
            </w:r>
            <w:proofErr w:type="spellStart"/>
            <w:r w:rsidRPr="004F0A14">
              <w:rPr>
                <w:lang w:val="en-US"/>
              </w:rPr>
              <w:t>plaats</w:t>
            </w:r>
            <w:proofErr w:type="spellEnd"/>
            <w:r w:rsidRPr="004F0A14">
              <w:rPr>
                <w:lang w:val="en-US"/>
              </w:rPr>
              <w:t xml:space="preserve"> van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Would you like to go to the movies?</w:t>
            </w:r>
          </w:p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r w:rsidRPr="004F0A14">
              <w:rPr>
                <w:lang w:val="en-GB"/>
              </w:rPr>
              <w:t>I would rather go to a restaurant.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Whereas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proofErr w:type="spellStart"/>
            <w:r w:rsidRPr="004F0A14">
              <w:rPr>
                <w:lang w:val="en-US"/>
              </w:rPr>
              <w:t>Terwijl</w:t>
            </w:r>
            <w:proofErr w:type="spellEnd"/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He earns a lot, whereas his wife’s income is poor.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Default="00592CDA" w:rsidP="00C56771">
            <w:pPr>
              <w:pStyle w:val="Geenafstand"/>
              <w:rPr>
                <w:lang w:val="en-GB"/>
              </w:rPr>
            </w:pP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</w:p>
        </w:tc>
      </w:tr>
      <w:tr w:rsidR="00592CDA" w:rsidRPr="004F0A14" w:rsidTr="00016136">
        <w:tc>
          <w:tcPr>
            <w:tcW w:w="367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52"/>
            </w:tblGrid>
            <w:tr w:rsidR="00592CDA" w:rsidRPr="007078A6" w:rsidTr="00C56771">
              <w:tc>
                <w:tcPr>
                  <w:tcW w:w="9039" w:type="dxa"/>
                  <w:shd w:val="clear" w:color="auto" w:fill="BFBFBF"/>
                </w:tcPr>
                <w:p w:rsidR="00592CDA" w:rsidRPr="007078A6" w:rsidRDefault="00592CDA" w:rsidP="00C56771">
                  <w:pPr>
                    <w:pStyle w:val="Geenafstand"/>
                    <w:jc w:val="center"/>
                    <w:rPr>
                      <w:b/>
                      <w:bCs/>
                    </w:rPr>
                  </w:pPr>
                  <w:r w:rsidRPr="007078A6">
                    <w:rPr>
                      <w:b/>
                      <w:bCs/>
                    </w:rPr>
                    <w:lastRenderedPageBreak/>
                    <w:t>tegenstelling</w:t>
                  </w:r>
                </w:p>
              </w:tc>
            </w:tr>
          </w:tbl>
          <w:p w:rsidR="00592CDA" w:rsidRDefault="00592CDA" w:rsidP="00C56771"/>
        </w:tc>
        <w:tc>
          <w:tcPr>
            <w:tcW w:w="5338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12"/>
            </w:tblGrid>
            <w:tr w:rsidR="00592CDA" w:rsidRPr="007078A6" w:rsidTr="00C56771">
              <w:tc>
                <w:tcPr>
                  <w:tcW w:w="9039" w:type="dxa"/>
                  <w:shd w:val="clear" w:color="auto" w:fill="BFBFBF"/>
                </w:tcPr>
                <w:p w:rsidR="00592CDA" w:rsidRPr="007078A6" w:rsidRDefault="00592CDA" w:rsidP="00C56771">
                  <w:pPr>
                    <w:pStyle w:val="Geenafstand"/>
                    <w:jc w:val="center"/>
                    <w:rPr>
                      <w:b/>
                      <w:bCs/>
                    </w:rPr>
                  </w:pPr>
                  <w:r w:rsidRPr="007078A6">
                    <w:rPr>
                      <w:b/>
                      <w:bCs/>
                    </w:rPr>
                    <w:t>tegenstelling</w:t>
                  </w:r>
                </w:p>
              </w:tc>
            </w:tr>
          </w:tbl>
          <w:p w:rsidR="00592CDA" w:rsidRDefault="00592CDA" w:rsidP="00C56771"/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Yet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Toch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Though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hoewel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As if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proofErr w:type="spellStart"/>
            <w:r w:rsidRPr="004F0A14">
              <w:rPr>
                <w:lang w:val="en-US"/>
              </w:rPr>
              <w:t>Alsof</w:t>
            </w:r>
            <w:proofErr w:type="spellEnd"/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I asked me whether I had stolen the money.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As if I would do such a thing.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Certainly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 xml:space="preserve">Weliswaar (met </w:t>
            </w:r>
            <w:r w:rsidRPr="004F0A14">
              <w:rPr>
                <w:b/>
                <w:bCs/>
              </w:rPr>
              <w:t>komma</w:t>
            </w:r>
            <w:r w:rsidRPr="004F0A14">
              <w:t>, tegenargument)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Sure,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Sure, today the weather is good, but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 xml:space="preserve">Weliswaar, (met </w:t>
            </w:r>
            <w:r w:rsidRPr="004F0A14">
              <w:rPr>
                <w:b/>
                <w:bCs/>
              </w:rPr>
              <w:t>komma</w:t>
            </w:r>
            <w:r w:rsidRPr="004F0A14">
              <w:t>, tegenargument)</w:t>
            </w:r>
          </w:p>
          <w:p w:rsidR="00592CDA" w:rsidRPr="004F0A14" w:rsidRDefault="00592CDA" w:rsidP="00C56771">
            <w:pPr>
              <w:pStyle w:val="Geenafstand"/>
            </w:pPr>
            <w:r w:rsidRPr="004F0A14">
              <w:t>Vandaag is het weer weliswaar goed, maar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True,</w:t>
            </w: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True, he has some good points too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 xml:space="preserve">Weliswaar (met </w:t>
            </w:r>
            <w:r w:rsidRPr="004F0A14">
              <w:rPr>
                <w:b/>
                <w:bCs/>
              </w:rPr>
              <w:t>komma</w:t>
            </w:r>
            <w:r w:rsidRPr="004F0A14">
              <w:t>, tegenargument)</w:t>
            </w:r>
          </w:p>
          <w:p w:rsidR="00592CDA" w:rsidRPr="004F0A14" w:rsidRDefault="00592CDA" w:rsidP="00C56771">
            <w:pPr>
              <w:pStyle w:val="Geenafstand"/>
            </w:pPr>
            <w:r w:rsidRPr="004F0A14">
              <w:t>Hij heeft weliswaar ook goede punten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Conversely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Daarentegen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Admittedly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Toegegeven, (tegenargument)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</w:p>
        </w:tc>
      </w:tr>
      <w:tr w:rsidR="00592CDA" w:rsidRPr="004F0A14" w:rsidTr="00016136">
        <w:tc>
          <w:tcPr>
            <w:tcW w:w="9016" w:type="dxa"/>
            <w:gridSpan w:val="2"/>
            <w:shd w:val="clear" w:color="auto" w:fill="BFBFBF"/>
          </w:tcPr>
          <w:p w:rsidR="00592CDA" w:rsidRPr="004F0A14" w:rsidRDefault="00592CDA" w:rsidP="00C56771">
            <w:pPr>
              <w:pStyle w:val="Geenafstand"/>
              <w:jc w:val="center"/>
              <w:rPr>
                <w:b/>
                <w:bCs/>
              </w:rPr>
            </w:pPr>
            <w:r w:rsidRPr="004F0A14">
              <w:rPr>
                <w:b/>
                <w:bCs/>
              </w:rPr>
              <w:t>voorwaarde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If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Als, indien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Provided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Mits, op voorwaarde dat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Unless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tenzij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</w:p>
        </w:tc>
      </w:tr>
      <w:tr w:rsidR="00592CDA" w:rsidRPr="004F0A14" w:rsidTr="00016136">
        <w:tc>
          <w:tcPr>
            <w:tcW w:w="9016" w:type="dxa"/>
            <w:gridSpan w:val="2"/>
            <w:shd w:val="clear" w:color="auto" w:fill="BFBFBF"/>
          </w:tcPr>
          <w:p w:rsidR="00592CDA" w:rsidRPr="004F0A14" w:rsidRDefault="00592CDA" w:rsidP="00C56771">
            <w:pPr>
              <w:pStyle w:val="Geenafstand"/>
              <w:jc w:val="center"/>
              <w:rPr>
                <w:b/>
                <w:bCs/>
              </w:rPr>
            </w:pPr>
            <w:r w:rsidRPr="004F0A14">
              <w:rPr>
                <w:b/>
                <w:bCs/>
              </w:rPr>
              <w:t>tijd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Before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Voor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Meanwhile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Ondertussen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Once upon a time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Op een keer … er was eens …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Once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proofErr w:type="spellStart"/>
            <w:r w:rsidRPr="004F0A14">
              <w:rPr>
                <w:lang w:val="en-US"/>
              </w:rPr>
              <w:t>Zodra</w:t>
            </w:r>
            <w:proofErr w:type="spellEnd"/>
            <w:r w:rsidRPr="004F0A14">
              <w:rPr>
                <w:lang w:val="en-US"/>
              </w:rPr>
              <w:t xml:space="preserve">, </w:t>
            </w:r>
            <w:proofErr w:type="spellStart"/>
            <w:r w:rsidRPr="004F0A14">
              <w:rPr>
                <w:lang w:val="en-US"/>
              </w:rPr>
              <w:t>toen</w:t>
            </w:r>
            <w:proofErr w:type="spellEnd"/>
            <w:r w:rsidRPr="004F0A14">
              <w:rPr>
                <w:lang w:val="en-US"/>
              </w:rPr>
              <w:t xml:space="preserve"> </w:t>
            </w:r>
            <w:proofErr w:type="spellStart"/>
            <w:r w:rsidRPr="004F0A14">
              <w:rPr>
                <w:lang w:val="en-US"/>
              </w:rPr>
              <w:t>eenmaal</w:t>
            </w:r>
            <w:proofErr w:type="spellEnd"/>
          </w:p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r w:rsidRPr="004F0A14">
              <w:rPr>
                <w:lang w:val="en-GB"/>
              </w:rPr>
              <w:t>Once he came home, he changed clothes</w:t>
            </w:r>
            <w:r w:rsidRPr="004F0A14">
              <w:rPr>
                <w:lang w:val="en-US"/>
              </w:rPr>
              <w:t>.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Until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Totdat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while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Terwijl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earlier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vroeger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Later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Later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First, second, third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Eerste, tweede, derde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In the past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In het verleden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Now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Nu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Present, Present-day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Nu, tegenwoordig, vandaag de dag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Today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Tegenwoordig, vandaag de dag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</w:p>
        </w:tc>
      </w:tr>
      <w:tr w:rsidR="00592CDA" w:rsidRPr="004F0A14" w:rsidTr="00016136">
        <w:tc>
          <w:tcPr>
            <w:tcW w:w="9016" w:type="dxa"/>
            <w:gridSpan w:val="2"/>
            <w:shd w:val="clear" w:color="auto" w:fill="BFBFBF"/>
          </w:tcPr>
          <w:p w:rsidR="00592CDA" w:rsidRPr="004F0A14" w:rsidRDefault="00592CDA" w:rsidP="00C56771">
            <w:pPr>
              <w:pStyle w:val="Geenafstand"/>
              <w:jc w:val="center"/>
              <w:rPr>
                <w:b/>
                <w:bCs/>
              </w:rPr>
            </w:pPr>
            <w:r w:rsidRPr="004F0A14">
              <w:rPr>
                <w:b/>
                <w:bCs/>
              </w:rPr>
              <w:t>gevolg/conclusie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After all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r w:rsidRPr="004F0A14">
              <w:rPr>
                <w:lang w:val="en-US"/>
              </w:rPr>
              <w:t xml:space="preserve">Ten </w:t>
            </w:r>
            <w:proofErr w:type="spellStart"/>
            <w:r w:rsidRPr="004F0A14">
              <w:rPr>
                <w:lang w:val="en-US"/>
              </w:rPr>
              <w:t>slotte</w:t>
            </w:r>
            <w:proofErr w:type="spellEnd"/>
          </w:p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r w:rsidRPr="004F0A14">
              <w:rPr>
                <w:lang w:val="en-GB"/>
              </w:rPr>
              <w:t>He got a promotion. After all, he works hard</w:t>
            </w:r>
            <w:r w:rsidRPr="004F0A14">
              <w:rPr>
                <w:lang w:val="en-US"/>
              </w:rPr>
              <w:t>!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As a result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Door, als gevolg van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Consequently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Met als gevolg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Hence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Daarom, zodoende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So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Dus, daarom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therefore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daarom</w:t>
            </w:r>
          </w:p>
        </w:tc>
      </w:tr>
      <w:tr w:rsidR="00592CDA" w:rsidRPr="004F0A14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In short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kortom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  <w:r w:rsidRPr="004F0A14">
              <w:rPr>
                <w:lang w:val="en-GB"/>
              </w:rPr>
              <w:t>Thus</w:t>
            </w: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</w:pPr>
            <w:r w:rsidRPr="004F0A14">
              <w:t>Zo, op die manier, samenvattend</w:t>
            </w:r>
          </w:p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  <w:r w:rsidRPr="004F0A14">
              <w:t xml:space="preserve">He </w:t>
            </w:r>
            <w:proofErr w:type="spellStart"/>
            <w:r w:rsidRPr="004F0A14">
              <w:t>shouted</w:t>
            </w:r>
            <w:proofErr w:type="spellEnd"/>
            <w:r w:rsidRPr="004F0A14">
              <w:t xml:space="preserve">. </w:t>
            </w:r>
            <w:r w:rsidRPr="004F0A14">
              <w:rPr>
                <w:lang w:val="en-GB"/>
              </w:rPr>
              <w:t>He screamed. He cried. He cursed. Thus did he express his feelings</w:t>
            </w:r>
            <w:r w:rsidRPr="004F0A14">
              <w:rPr>
                <w:lang w:val="en-US"/>
              </w:rPr>
              <w:t>.</w:t>
            </w:r>
          </w:p>
        </w:tc>
      </w:tr>
      <w:tr w:rsidR="00592CDA" w:rsidRPr="00742145" w:rsidTr="00016136">
        <w:tc>
          <w:tcPr>
            <w:tcW w:w="3678" w:type="dxa"/>
          </w:tcPr>
          <w:p w:rsidR="00592CDA" w:rsidRDefault="00592CDA" w:rsidP="00C56771">
            <w:pPr>
              <w:pStyle w:val="Geenafstand"/>
              <w:rPr>
                <w:lang w:val="en-GB"/>
              </w:rPr>
            </w:pPr>
          </w:p>
          <w:p w:rsidR="00592CDA" w:rsidRPr="004F0A14" w:rsidRDefault="00592CDA" w:rsidP="00C56771">
            <w:pPr>
              <w:pStyle w:val="Geenafstand"/>
              <w:rPr>
                <w:lang w:val="en-GB"/>
              </w:rPr>
            </w:pPr>
          </w:p>
        </w:tc>
        <w:tc>
          <w:tcPr>
            <w:tcW w:w="5338" w:type="dxa"/>
          </w:tcPr>
          <w:p w:rsidR="00592CDA" w:rsidRPr="004F0A14" w:rsidRDefault="00592CDA" w:rsidP="00C56771">
            <w:pPr>
              <w:pStyle w:val="Geenafstand"/>
              <w:rPr>
                <w:lang w:val="en-US"/>
              </w:rPr>
            </w:pPr>
          </w:p>
        </w:tc>
        <w:bookmarkStart w:id="0" w:name="_GoBack"/>
        <w:bookmarkEnd w:id="0"/>
      </w:tr>
    </w:tbl>
    <w:p w:rsidR="00AC0186" w:rsidRPr="00742145" w:rsidRDefault="00742145" w:rsidP="00016136">
      <w:pPr>
        <w:rPr>
          <w:lang w:val="en-US"/>
        </w:rPr>
      </w:pPr>
    </w:p>
    <w:sectPr w:rsidR="00AC0186" w:rsidRPr="007421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CDA" w:rsidRDefault="00592CDA" w:rsidP="00592CDA">
      <w:pPr>
        <w:spacing w:after="0"/>
      </w:pPr>
      <w:r>
        <w:separator/>
      </w:r>
    </w:p>
  </w:endnote>
  <w:endnote w:type="continuationSeparator" w:id="0">
    <w:p w:rsidR="00592CDA" w:rsidRDefault="00592CDA" w:rsidP="00592C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CDA" w:rsidRDefault="00592CDA" w:rsidP="00592CDA">
      <w:pPr>
        <w:spacing w:after="0"/>
      </w:pPr>
      <w:r>
        <w:separator/>
      </w:r>
    </w:p>
  </w:footnote>
  <w:footnote w:type="continuationSeparator" w:id="0">
    <w:p w:rsidR="00592CDA" w:rsidRDefault="00592CDA" w:rsidP="00592C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CDA" w:rsidRPr="00DA0749" w:rsidRDefault="00592CDA" w:rsidP="00592CDA">
    <w:pPr>
      <w:pStyle w:val="Geenafstand"/>
      <w:jc w:val="center"/>
      <w:rPr>
        <w:b/>
        <w:bCs/>
        <w:sz w:val="32"/>
        <w:szCs w:val="28"/>
      </w:rPr>
    </w:pPr>
    <w:r w:rsidRPr="00DA0749">
      <w:rPr>
        <w:b/>
        <w:bCs/>
        <w:sz w:val="32"/>
        <w:szCs w:val="28"/>
      </w:rPr>
      <w:t>Lijst van uitdrukkingen in examenvragen</w:t>
    </w:r>
    <w:r>
      <w:rPr>
        <w:b/>
        <w:bCs/>
        <w:sz w:val="32"/>
        <w:szCs w:val="28"/>
      </w:rPr>
      <w:t xml:space="preserve"> H3/A3</w:t>
    </w:r>
  </w:p>
  <w:p w:rsidR="00592CDA" w:rsidRPr="00592CDA" w:rsidRDefault="00592CDA" w:rsidP="00592CD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5137"/>
    <w:multiLevelType w:val="hybridMultilevel"/>
    <w:tmpl w:val="A5DC99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35A40"/>
    <w:multiLevelType w:val="hybridMultilevel"/>
    <w:tmpl w:val="F7A2935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A361A2"/>
    <w:multiLevelType w:val="hybridMultilevel"/>
    <w:tmpl w:val="9E6AE2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171D5"/>
    <w:multiLevelType w:val="hybridMultilevel"/>
    <w:tmpl w:val="6CDC8D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DA"/>
    <w:rsid w:val="00016136"/>
    <w:rsid w:val="00592CDA"/>
    <w:rsid w:val="00742145"/>
    <w:rsid w:val="00BA25D1"/>
    <w:rsid w:val="00F7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D91B0-71BC-4F60-A24E-CD139604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2CDA"/>
    <w:pPr>
      <w:spacing w:after="200" w:line="240" w:lineRule="auto"/>
    </w:pPr>
    <w:rPr>
      <w:rFonts w:ascii="Times New Roman" w:eastAsia="Calibri" w:hAnsi="Times New Roman" w:cs="Times New Roman"/>
      <w:sz w:val="24"/>
      <w:lang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92CDA"/>
    <w:pPr>
      <w:spacing w:after="0" w:line="240" w:lineRule="auto"/>
    </w:pPr>
    <w:rPr>
      <w:rFonts w:ascii="Times New Roman" w:eastAsia="Calibri" w:hAnsi="Times New Roman" w:cs="Times New Roman"/>
      <w:sz w:val="24"/>
      <w:lang w:bidi="he-IL"/>
    </w:rPr>
  </w:style>
  <w:style w:type="paragraph" w:styleId="Koptekst">
    <w:name w:val="header"/>
    <w:basedOn w:val="Standaard"/>
    <w:link w:val="KoptekstChar"/>
    <w:uiPriority w:val="99"/>
    <w:unhideWhenUsed/>
    <w:rsid w:val="00592CDA"/>
    <w:pPr>
      <w:tabs>
        <w:tab w:val="center" w:pos="4513"/>
        <w:tab w:val="right" w:pos="902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592CDA"/>
    <w:rPr>
      <w:rFonts w:ascii="Times New Roman" w:eastAsia="Calibri" w:hAnsi="Times New Roman" w:cs="Times New Roman"/>
      <w:sz w:val="24"/>
      <w:lang w:bidi="he-IL"/>
    </w:rPr>
  </w:style>
  <w:style w:type="paragraph" w:styleId="Voettekst">
    <w:name w:val="footer"/>
    <w:basedOn w:val="Standaard"/>
    <w:link w:val="VoettekstChar"/>
    <w:uiPriority w:val="99"/>
    <w:unhideWhenUsed/>
    <w:rsid w:val="00592CDA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2CDA"/>
    <w:rPr>
      <w:rFonts w:ascii="Times New Roman" w:eastAsia="Calibri" w:hAnsi="Times New Roman" w:cs="Times New Roman"/>
      <w:sz w:val="24"/>
      <w:lang w:bidi="he-IL"/>
    </w:rPr>
  </w:style>
  <w:style w:type="paragraph" w:customStyle="1" w:styleId="Lijstalinea1">
    <w:name w:val="Lijstalinea1"/>
    <w:basedOn w:val="Standaard"/>
    <w:qFormat/>
    <w:rsid w:val="00016136"/>
    <w:pPr>
      <w:spacing w:after="0"/>
      <w:ind w:left="720"/>
      <w:contextualSpacing/>
    </w:pPr>
    <w:rPr>
      <w:rFonts w:ascii="Calibri" w:eastAsia="Times New Roman" w:hAnsi="Calibri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Dekker, Renko</dc:creator>
  <cp:keywords/>
  <dc:description/>
  <cp:lastModifiedBy>Beest, Patty van</cp:lastModifiedBy>
  <cp:revision>3</cp:revision>
  <dcterms:created xsi:type="dcterms:W3CDTF">2015-09-28T11:27:00Z</dcterms:created>
  <dcterms:modified xsi:type="dcterms:W3CDTF">2015-11-03T14:09:00Z</dcterms:modified>
</cp:coreProperties>
</file>